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75" w:rsidRPr="00856034" w:rsidRDefault="00F82975" w:rsidP="00F82975">
      <w:pPr>
        <w:pStyle w:val="Default"/>
        <w:jc w:val="center"/>
      </w:pPr>
      <w:r w:rsidRPr="00856034">
        <w:t>Энгельсский технологич</w:t>
      </w:r>
      <w:r>
        <w:t xml:space="preserve">еский институт (филиал) ФГБОУ </w:t>
      </w:r>
      <w:proofErr w:type="gramStart"/>
      <w:r>
        <w:t>В</w:t>
      </w:r>
      <w:r w:rsidRPr="00856034">
        <w:t>О</w:t>
      </w:r>
      <w:proofErr w:type="gramEnd"/>
      <w:r w:rsidRPr="00856034">
        <w:t xml:space="preserve"> «Саратовский государственный технический университет имени Гагарина Ю.А.»</w:t>
      </w: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  <w:r w:rsidRPr="00856034">
        <w:t>АННОТАЦИЯ РАБОЧЕЙ ПРОГРАММЫ ДИСЦИПЛИНЫ</w:t>
      </w:r>
    </w:p>
    <w:p w:rsidR="00F82975" w:rsidRPr="00856034" w:rsidRDefault="00E37AD8" w:rsidP="00F82975">
      <w:pPr>
        <w:pStyle w:val="Default"/>
        <w:jc w:val="center"/>
      </w:pPr>
      <w:r>
        <w:rPr>
          <w:b/>
        </w:rPr>
        <w:t xml:space="preserve">Б.1.3.8.2. </w:t>
      </w:r>
      <w:r w:rsidR="00F82975">
        <w:rPr>
          <w:b/>
        </w:rPr>
        <w:t>БИОХИМИЯ</w:t>
      </w: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  <w:rPr>
          <w:b/>
          <w:bCs/>
        </w:rPr>
      </w:pPr>
      <w:r w:rsidRPr="00856034">
        <w:rPr>
          <w:b/>
          <w:bCs/>
        </w:rPr>
        <w:t>Направление подготовки</w:t>
      </w:r>
      <w:r w:rsidR="00E37AD8">
        <w:rPr>
          <w:b/>
          <w:bCs/>
        </w:rPr>
        <w:t xml:space="preserve">  15.03.02.</w:t>
      </w:r>
      <w:r w:rsidRPr="00856034">
        <w:rPr>
          <w:b/>
          <w:bCs/>
        </w:rPr>
        <w:t xml:space="preserve">  </w:t>
      </w:r>
      <w:r>
        <w:rPr>
          <w:b/>
          <w:bCs/>
        </w:rPr>
        <w:t>ТЕХНОЛОГИЧЕСКИЕ МАШИНЫ И ОБОРУДОВАНИЕ</w:t>
      </w:r>
    </w:p>
    <w:p w:rsidR="00F82975" w:rsidRPr="00856034" w:rsidRDefault="00F82975" w:rsidP="00F82975">
      <w:pPr>
        <w:pStyle w:val="Default"/>
        <w:jc w:val="center"/>
        <w:rPr>
          <w:b/>
          <w:bCs/>
        </w:rPr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  <w:r>
        <w:rPr>
          <w:b/>
          <w:bCs/>
        </w:rPr>
        <w:t>Профиль</w:t>
      </w:r>
      <w:r w:rsidRPr="00856034">
        <w:rPr>
          <w:b/>
          <w:bCs/>
        </w:rPr>
        <w:t xml:space="preserve"> подготовки</w:t>
      </w:r>
      <w:r>
        <w:rPr>
          <w:b/>
          <w:bCs/>
        </w:rPr>
        <w:t xml:space="preserve">: </w:t>
      </w:r>
      <w:r w:rsidRPr="00856034">
        <w:rPr>
          <w:b/>
          <w:bCs/>
        </w:rPr>
        <w:t xml:space="preserve"> </w:t>
      </w:r>
      <w:r>
        <w:rPr>
          <w:b/>
          <w:bCs/>
        </w:rPr>
        <w:t>МАШИНЫ И АППАРАТЫ ПИЩЕВЫХ ПРОИЗВОДСТВ</w:t>
      </w:r>
    </w:p>
    <w:p w:rsidR="00F82975" w:rsidRPr="00856034" w:rsidRDefault="00F82975" w:rsidP="00F82975">
      <w:pPr>
        <w:pStyle w:val="Default"/>
        <w:jc w:val="center"/>
        <w:rPr>
          <w:b/>
          <w:bCs/>
        </w:rPr>
      </w:pPr>
      <w:r w:rsidRPr="00856034">
        <w:rPr>
          <w:b/>
          <w:bCs/>
        </w:rPr>
        <w:t>Квалификация выпускника:  БАКАЛАВР</w:t>
      </w: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</w:p>
    <w:p w:rsidR="00F82975" w:rsidRPr="00856034" w:rsidRDefault="00F82975" w:rsidP="00F82975">
      <w:pPr>
        <w:pStyle w:val="Default"/>
        <w:jc w:val="center"/>
      </w:pPr>
      <w:r w:rsidRPr="00856034">
        <w:rPr>
          <w:b/>
          <w:bCs/>
        </w:rPr>
        <w:t xml:space="preserve">Форма обучения </w:t>
      </w:r>
      <w:r>
        <w:rPr>
          <w:b/>
          <w:bCs/>
        </w:rPr>
        <w:t>ЗА</w:t>
      </w:r>
      <w:r w:rsidRPr="00856034">
        <w:rPr>
          <w:b/>
          <w:bCs/>
        </w:rPr>
        <w:t>ОЧНАЯ</w:t>
      </w: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Pr="00856034" w:rsidRDefault="00F82975" w:rsidP="00F82975">
      <w:pPr>
        <w:pStyle w:val="Default"/>
        <w:rPr>
          <w:b/>
          <w:bCs/>
        </w:rPr>
      </w:pPr>
    </w:p>
    <w:p w:rsidR="00F82975" w:rsidRDefault="00F82975" w:rsidP="00F82975"/>
    <w:p w:rsidR="003775CF" w:rsidRDefault="003775CF" w:rsidP="00F82975"/>
    <w:p w:rsidR="006578A1" w:rsidRDefault="006578A1"/>
    <w:p w:rsidR="00E37AD8" w:rsidRPr="00C97C67" w:rsidRDefault="00E37AD8" w:rsidP="00E37AD8">
      <w:pPr>
        <w:numPr>
          <w:ilvl w:val="0"/>
          <w:numId w:val="1"/>
        </w:numPr>
        <w:tabs>
          <w:tab w:val="clear" w:pos="1069"/>
        </w:tabs>
        <w:ind w:left="0" w:firstLine="0"/>
        <w:jc w:val="center"/>
        <w:rPr>
          <w:b/>
          <w:bCs/>
          <w:i/>
          <w:iCs/>
        </w:rPr>
      </w:pPr>
      <w:r w:rsidRPr="00C97C67">
        <w:rPr>
          <w:b/>
          <w:bCs/>
          <w:i/>
          <w:iCs/>
        </w:rPr>
        <w:lastRenderedPageBreak/>
        <w:t>Цели и задачи  освоения дисциплины</w:t>
      </w:r>
    </w:p>
    <w:p w:rsidR="00E37AD8" w:rsidRDefault="00E37AD8" w:rsidP="00E37AD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Целью освоения дисциплины </w:t>
      </w:r>
      <w:r w:rsidRPr="00536A36"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>Биохимия»</w:t>
      </w:r>
      <w:r w:rsidRPr="004272B8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является приобретение студентами знаний и навыков, позволяющих применять их при освоении других дисциплин образовательного цикла и последующей профессиональной деятельности.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достижения этой цели преподавание дисциплины предполагает: </w:t>
      </w:r>
    </w:p>
    <w:p w:rsidR="00E37AD8" w:rsidRDefault="00E37AD8" w:rsidP="00E37AD8">
      <w:pPr>
        <w:pStyle w:val="Default"/>
        <w:numPr>
          <w:ilvl w:val="1"/>
          <w:numId w:val="2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ознакомить студентов с основными понятиями, законами и методами биохимии как науки, составляющей фундамент всей системы химических знаний;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  способствовать формированию у студента обобщенных приемов исследовательской деятельности (постановка задачи, теоретическое обоснование и экспериментальная проверка ее решения), научного взгляда на мир в целом; </w:t>
      </w:r>
    </w:p>
    <w:p w:rsidR="00E37AD8" w:rsidRDefault="00E37AD8" w:rsidP="00E37AD8">
      <w:pPr>
        <w:pStyle w:val="Default"/>
        <w:numPr>
          <w:ilvl w:val="1"/>
          <w:numId w:val="3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довести до сознания студентов тот факт, что биохимия является фундаментальной наукой и мощным инструментом исследования и познания процессов, происходящих в окружающем нас мире и внутри нас;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 развить у студентов профессиональное химическое мышление, чтобы будущий бакалавр смог переносить общие методы научной работы в работу по специальности; </w:t>
      </w:r>
    </w:p>
    <w:p w:rsidR="00E37AD8" w:rsidRDefault="00E37AD8" w:rsidP="00E37AD8">
      <w:pPr>
        <w:pStyle w:val="Default"/>
        <w:numPr>
          <w:ilvl w:val="1"/>
          <w:numId w:val="4"/>
        </w:numPr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обеспечить возможность овладения студентами совокупностью химических знаний и умений, соответствующих уровню бакалавра по соответствующему профилю. </w:t>
      </w:r>
    </w:p>
    <w:p w:rsidR="00E37AD8" w:rsidRDefault="00E37AD8" w:rsidP="00E37AD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Теоретическая часть дисциплины излагается в лекционном курсе. Полученные знания закрепляются на  лабораторных занятиях. Самостоятельная работа предусматривает работу с учебниками и учебными пособиями, подготовку к лабораторным занятиям, выполнение домашних заданий, подготовку к контрольным работам и коллоквиумам. </w:t>
      </w:r>
    </w:p>
    <w:p w:rsidR="00E37AD8" w:rsidRPr="00C808B0" w:rsidRDefault="00E37AD8" w:rsidP="00E37AD8">
      <w:pPr>
        <w:tabs>
          <w:tab w:val="left" w:pos="708"/>
        </w:tabs>
        <w:spacing w:before="40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2. </w:t>
      </w:r>
      <w:r w:rsidRPr="00C808B0">
        <w:rPr>
          <w:b/>
          <w:bCs/>
          <w:i/>
          <w:iCs/>
        </w:rPr>
        <w:t>Место дисциплины в структуре ООП </w:t>
      </w:r>
      <w:proofErr w:type="gramStart"/>
      <w:r w:rsidRPr="00C808B0">
        <w:rPr>
          <w:b/>
          <w:bCs/>
          <w:i/>
          <w:iCs/>
        </w:rPr>
        <w:t>В</w:t>
      </w:r>
      <w:r>
        <w:rPr>
          <w:b/>
          <w:bCs/>
          <w:i/>
          <w:iCs/>
        </w:rPr>
        <w:t>О</w:t>
      </w:r>
      <w:proofErr w:type="gramEnd"/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«Биохимия» представляет собой дисциплину вариативной (дисциплина по выбору) части учебного цикла (Б 1.3.) основной образовательной программы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по направлению  15.03.02.  «Технологические машины и оборудование». </w:t>
      </w:r>
    </w:p>
    <w:p w:rsidR="00E37AD8" w:rsidRDefault="00E37AD8" w:rsidP="00E37AD8">
      <w:pPr>
        <w:tabs>
          <w:tab w:val="left" w:pos="708"/>
        </w:tabs>
        <w:jc w:val="both"/>
      </w:pPr>
      <w:r>
        <w:t>Кроме того, «Биохимия» относится к группе дисциплин по выбору и изучается:</w:t>
      </w:r>
    </w:p>
    <w:p w:rsidR="00E37AD8" w:rsidRPr="00D83160" w:rsidRDefault="00E37AD8" w:rsidP="00E37AD8">
      <w:pPr>
        <w:numPr>
          <w:ilvl w:val="0"/>
          <w:numId w:val="5"/>
        </w:numPr>
        <w:jc w:val="both"/>
      </w:pPr>
      <w:r>
        <w:t>после освоения курса «Химия», дающего базовые представления об основных законах, теориях и понятиях химии;</w:t>
      </w:r>
    </w:p>
    <w:p w:rsidR="00E37AD8" w:rsidRDefault="00E37AD8" w:rsidP="00E37AD8">
      <w:pPr>
        <w:numPr>
          <w:ilvl w:val="0"/>
          <w:numId w:val="5"/>
        </w:numPr>
        <w:jc w:val="both"/>
      </w:pPr>
      <w:r>
        <w:t>параллельно с освоением курсов «Математика», «Физика».</w:t>
      </w:r>
    </w:p>
    <w:p w:rsidR="00E37AD8" w:rsidRDefault="00E37AD8" w:rsidP="00E37AD8">
      <w:pPr>
        <w:numPr>
          <w:ilvl w:val="0"/>
          <w:numId w:val="5"/>
        </w:numPr>
        <w:jc w:val="both"/>
      </w:pPr>
      <w:r>
        <w:t>перед освоением курсов «Сопротивление материалов», «Материаловедение»</w:t>
      </w:r>
    </w:p>
    <w:p w:rsidR="00E37AD8" w:rsidRDefault="00E37AD8" w:rsidP="00E37AD8">
      <w:pPr>
        <w:tabs>
          <w:tab w:val="left" w:pos="708"/>
        </w:tabs>
        <w:ind w:firstLine="720"/>
        <w:jc w:val="both"/>
      </w:pPr>
      <w:r>
        <w:t>Знания, полученные обучающимися при изучении «Биохимии», являются основой для последующего успешного освоения многих дисциплин профессионального цикла образовательной программы, например «Технология пищевых производств», «Технология продуктов питания растительного происхождения» и др.</w:t>
      </w:r>
    </w:p>
    <w:p w:rsidR="00E37AD8" w:rsidRDefault="00E37AD8" w:rsidP="00E37AD8">
      <w:pPr>
        <w:tabs>
          <w:tab w:val="left" w:pos="708"/>
        </w:tabs>
        <w:jc w:val="both"/>
        <w:rPr>
          <w:i/>
          <w:iCs/>
        </w:rPr>
      </w:pPr>
    </w:p>
    <w:p w:rsidR="00E37AD8" w:rsidRPr="00C808B0" w:rsidRDefault="00E37AD8" w:rsidP="00E37AD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3. </w:t>
      </w:r>
      <w:r w:rsidRPr="00C808B0">
        <w:rPr>
          <w:b/>
          <w:bCs/>
          <w:i/>
          <w:iCs/>
        </w:rPr>
        <w:t>Требования к результатам освоения дисциплины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процессе освоения данной дисциплины студент формирует и демонстрирует следующие культурные и профессиональные компетенции при освоении ООП </w:t>
      </w:r>
      <w:proofErr w:type="gramStart"/>
      <w:r>
        <w:rPr>
          <w:sz w:val="23"/>
          <w:szCs w:val="23"/>
        </w:rPr>
        <w:t>ВО</w:t>
      </w:r>
      <w:proofErr w:type="gramEnd"/>
      <w:r>
        <w:rPr>
          <w:sz w:val="23"/>
          <w:szCs w:val="23"/>
        </w:rPr>
        <w:t xml:space="preserve">, реализующей Федеральный Государственный образовательный стандарт высшего профессионального образования (ФГОС ВО): </w:t>
      </w:r>
    </w:p>
    <w:p w:rsidR="00E37AD8" w:rsidRPr="005C0B95" w:rsidRDefault="00E37AD8" w:rsidP="00E37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0B95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 (ОК-7);</w:t>
      </w:r>
    </w:p>
    <w:p w:rsidR="00E37AD8" w:rsidRPr="000967B8" w:rsidRDefault="00E37AD8" w:rsidP="00E37AD8">
      <w:pPr>
        <w:widowControl w:val="0"/>
        <w:autoSpaceDE w:val="0"/>
        <w:autoSpaceDN w:val="0"/>
        <w:ind w:right="-143"/>
        <w:jc w:val="both"/>
      </w:pPr>
      <w:r>
        <w:t xml:space="preserve">- </w:t>
      </w:r>
      <w:r w:rsidRPr="000967B8">
        <w:t>способностью участвовать в работе над инновационными проектами, используя базовые методы исследовательской деятельности (ПК-4);</w:t>
      </w:r>
    </w:p>
    <w:p w:rsidR="00E37AD8" w:rsidRPr="0090278C" w:rsidRDefault="00E37AD8" w:rsidP="00E37AD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дисциплины «Биохимия» вариативной (дисциплины по выбору) части учебного цикла (Б.1.3.) основной образовательной программы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студент должен демонстрировать следующие результаты образования.</w:t>
      </w:r>
    </w:p>
    <w:p w:rsidR="00E37AD8" w:rsidRDefault="00E37AD8" w:rsidP="00E37AD8">
      <w:pPr>
        <w:pStyle w:val="31"/>
        <w:tabs>
          <w:tab w:val="left" w:pos="708"/>
        </w:tabs>
        <w:ind w:firstLine="0"/>
      </w:pPr>
      <w:r>
        <w:t>Обучающийся должен:</w:t>
      </w:r>
    </w:p>
    <w:p w:rsidR="00E37AD8" w:rsidRDefault="00E37AD8" w:rsidP="00E37AD8">
      <w:pPr>
        <w:pStyle w:val="Default"/>
        <w:jc w:val="both"/>
      </w:pPr>
      <w:r>
        <w:t xml:space="preserve">3.1. Знать: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t xml:space="preserve">- </w:t>
      </w:r>
      <w:r>
        <w:rPr>
          <w:sz w:val="23"/>
          <w:szCs w:val="23"/>
        </w:rPr>
        <w:t xml:space="preserve">содержание основных разделов, составляющих теоретические основы химии как системы знаний о веществах и химических процессах </w:t>
      </w:r>
    </w:p>
    <w:p w:rsidR="00E37AD8" w:rsidRDefault="00E37AD8" w:rsidP="00E37AD8">
      <w:pPr>
        <w:pStyle w:val="a3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9251C4">
        <w:t>знать биохимические процессы, протекающие в живых организмах, хими</w:t>
      </w:r>
      <w:r>
        <w:t>ческий состав  органов и тканей.</w:t>
      </w:r>
    </w:p>
    <w:p w:rsidR="00E37AD8" w:rsidRDefault="00E37AD8" w:rsidP="00E37AD8">
      <w:pPr>
        <w:pStyle w:val="a3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Pr="009251C4">
        <w:t>иметь представление об обмене веществ и энергии как едином взаимосвязанном процессе, об основных при</w:t>
      </w:r>
      <w:r>
        <w:t>нципах биологического окисления.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учение о направлении биохимического процесса;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учение о скорости биохимического процесса  и химическом равновесии.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классификацию и условия протекания биохимических реакций в водных растворах.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t xml:space="preserve">3.2. Уметь: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использовать знания, накопленные при изучении курса «Биохимия», для понимания свойств веществ и материалов, а также сущности явлений и химических процессов, протекающих в живых организмах и окружающем нас мире;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записывать биохимические уравнения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проводить расчеты по уравнениям химических реакций на основе законов стехиометрии с использованием основных понятий и физических величин);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определять тип биохимического процесса по различным признакам классификации, возможность, скорость и глубину ее протекания.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характеризовать влияние различных факторов на скорость биохимической  реакции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определять по структуре и биологической активности возможность протекания тех или иных биохимических процессов </w:t>
      </w:r>
    </w:p>
    <w:p w:rsidR="00E37AD8" w:rsidRDefault="00E37AD8" w:rsidP="00E37AD8">
      <w:pPr>
        <w:jc w:val="both"/>
      </w:pPr>
      <w:r>
        <w:t xml:space="preserve"> 3.3. Владеть: </w:t>
      </w:r>
      <w:r>
        <w:tab/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обобщенными приемами исследовательской деятельности (постановка задачи в лабораторной работе или отдельном опыте, теоретическое обоснование и экспериментальная проверка ее решения);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элементарными приемами работы в химической лаборатории и навыками обращения с веществом.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общими правилами техники безопасности при обращении с химической посудой, лабораторным оборудованием и химическими реактивами.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основными методами, способами и средствами получения, накопления и переработки информации;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теоретическими методами описания свой</w:t>
      </w:r>
      <w:proofErr w:type="gramStart"/>
      <w:r>
        <w:rPr>
          <w:sz w:val="23"/>
          <w:szCs w:val="23"/>
        </w:rPr>
        <w:t>ств пр</w:t>
      </w:r>
      <w:proofErr w:type="gramEnd"/>
      <w:r>
        <w:rPr>
          <w:sz w:val="23"/>
          <w:szCs w:val="23"/>
        </w:rPr>
        <w:t xml:space="preserve">остых и сложных биохимических соединений на основе электронного строения их атомов. </w:t>
      </w:r>
    </w:p>
    <w:p w:rsidR="00E37AD8" w:rsidRDefault="00E37AD8" w:rsidP="00E37AD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экспериментальными методами определения физико-химических свойств биологических соединений. </w:t>
      </w:r>
    </w:p>
    <w:p w:rsidR="00E37AD8" w:rsidRDefault="00E37AD8" w:rsidP="00E37AD8">
      <w:pPr>
        <w:spacing w:before="120"/>
        <w:rPr>
          <w:b/>
          <w:iCs/>
        </w:rPr>
      </w:pPr>
      <w:r w:rsidRPr="00AE6F9F">
        <w:rPr>
          <w:b/>
          <w:iCs/>
        </w:rPr>
        <w:t>4. Распределение трудоемкости (час.) дисциплины по темам и видам занятий</w:t>
      </w:r>
    </w:p>
    <w:p w:rsidR="00E37AD8" w:rsidRDefault="00E37AD8" w:rsidP="00E37AD8">
      <w:pPr>
        <w:spacing w:before="120"/>
        <w:rPr>
          <w:b/>
          <w:iCs/>
        </w:rPr>
      </w:pPr>
    </w:p>
    <w:tbl>
      <w:tblPr>
        <w:tblW w:w="10767" w:type="dxa"/>
        <w:tblInd w:w="-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4"/>
        <w:gridCol w:w="566"/>
        <w:gridCol w:w="595"/>
        <w:gridCol w:w="3222"/>
        <w:gridCol w:w="29"/>
        <w:gridCol w:w="963"/>
        <w:gridCol w:w="851"/>
        <w:gridCol w:w="853"/>
        <w:gridCol w:w="1101"/>
        <w:gridCol w:w="1059"/>
        <w:gridCol w:w="784"/>
      </w:tblGrid>
      <w:tr w:rsidR="00E37AD8" w:rsidRPr="002201D3" w:rsidTr="0031792E">
        <w:trPr>
          <w:cantSplit/>
          <w:trHeight w:val="1168"/>
        </w:trPr>
        <w:tc>
          <w:tcPr>
            <w:tcW w:w="744" w:type="dxa"/>
            <w:tcBorders>
              <w:bottom w:val="nil"/>
            </w:tcBorders>
          </w:tcPr>
          <w:p w:rsidR="00E37AD8" w:rsidRPr="00202FF4" w:rsidRDefault="00E37AD8" w:rsidP="0031792E">
            <w:pPr>
              <w:jc w:val="center"/>
            </w:pPr>
            <w:r w:rsidRPr="00202FF4">
              <w:t>№</w:t>
            </w:r>
          </w:p>
          <w:p w:rsidR="00E37AD8" w:rsidRPr="00202FF4" w:rsidRDefault="00E37AD8" w:rsidP="0031792E">
            <w:pPr>
              <w:jc w:val="center"/>
            </w:pPr>
            <w:r w:rsidRPr="00202FF4">
              <w:t>Мо-</w:t>
            </w:r>
          </w:p>
          <w:p w:rsidR="00E37AD8" w:rsidRPr="00202FF4" w:rsidRDefault="00E37AD8" w:rsidP="0031792E">
            <w:pPr>
              <w:jc w:val="center"/>
            </w:pPr>
            <w:proofErr w:type="spellStart"/>
            <w:r w:rsidRPr="00202FF4">
              <w:t>ду</w:t>
            </w:r>
            <w:proofErr w:type="spellEnd"/>
            <w:r w:rsidRPr="00202FF4">
              <w:t>-</w:t>
            </w:r>
          </w:p>
          <w:p w:rsidR="00E37AD8" w:rsidRPr="00202FF4" w:rsidRDefault="00E37AD8" w:rsidP="0031792E">
            <w:pPr>
              <w:jc w:val="center"/>
            </w:pPr>
            <w:r w:rsidRPr="00202FF4">
              <w:t>ля</w:t>
            </w:r>
          </w:p>
        </w:tc>
        <w:tc>
          <w:tcPr>
            <w:tcW w:w="566" w:type="dxa"/>
            <w:tcBorders>
              <w:bottom w:val="nil"/>
            </w:tcBorders>
          </w:tcPr>
          <w:p w:rsidR="00E37AD8" w:rsidRPr="00202FF4" w:rsidRDefault="00E37AD8" w:rsidP="0031792E">
            <w:pPr>
              <w:jc w:val="center"/>
            </w:pPr>
            <w:r w:rsidRPr="00202FF4">
              <w:t>№</w:t>
            </w:r>
          </w:p>
          <w:p w:rsidR="00E37AD8" w:rsidRPr="00202FF4" w:rsidRDefault="00E37AD8" w:rsidP="0031792E">
            <w:pPr>
              <w:jc w:val="center"/>
            </w:pPr>
            <w:proofErr w:type="spellStart"/>
            <w:r w:rsidRPr="00202FF4">
              <w:t>Неде</w:t>
            </w:r>
            <w:proofErr w:type="spellEnd"/>
          </w:p>
          <w:p w:rsidR="00E37AD8" w:rsidRPr="00202FF4" w:rsidRDefault="00E37AD8" w:rsidP="0031792E">
            <w:pPr>
              <w:jc w:val="center"/>
            </w:pPr>
            <w:r w:rsidRPr="00202FF4">
              <w:t>ли</w:t>
            </w:r>
          </w:p>
        </w:tc>
        <w:tc>
          <w:tcPr>
            <w:tcW w:w="595" w:type="dxa"/>
            <w:tcBorders>
              <w:bottom w:val="nil"/>
            </w:tcBorders>
          </w:tcPr>
          <w:p w:rsidR="00E37AD8" w:rsidRPr="00202FF4" w:rsidRDefault="00E37AD8" w:rsidP="0031792E">
            <w:pPr>
              <w:jc w:val="center"/>
              <w:rPr>
                <w:lang w:val="en-US"/>
              </w:rPr>
            </w:pPr>
            <w:r w:rsidRPr="00202FF4">
              <w:t xml:space="preserve">№ </w:t>
            </w:r>
          </w:p>
          <w:p w:rsidR="00E37AD8" w:rsidRPr="00202FF4" w:rsidRDefault="00E37AD8" w:rsidP="0031792E">
            <w:pPr>
              <w:jc w:val="center"/>
            </w:pPr>
            <w:r w:rsidRPr="00202FF4">
              <w:t>Те</w:t>
            </w:r>
          </w:p>
          <w:p w:rsidR="00E37AD8" w:rsidRPr="00202FF4" w:rsidRDefault="00E37AD8" w:rsidP="0031792E">
            <w:pPr>
              <w:jc w:val="center"/>
            </w:pPr>
            <w:r w:rsidRPr="00202FF4">
              <w:t>мы</w:t>
            </w:r>
          </w:p>
        </w:tc>
        <w:tc>
          <w:tcPr>
            <w:tcW w:w="3251" w:type="dxa"/>
            <w:gridSpan w:val="2"/>
            <w:tcBorders>
              <w:bottom w:val="nil"/>
            </w:tcBorders>
          </w:tcPr>
          <w:p w:rsidR="00E37AD8" w:rsidRPr="00202FF4" w:rsidRDefault="00E37AD8" w:rsidP="0031792E">
            <w:pPr>
              <w:jc w:val="center"/>
            </w:pPr>
          </w:p>
          <w:p w:rsidR="00E37AD8" w:rsidRPr="00202FF4" w:rsidRDefault="00E37AD8" w:rsidP="0031792E">
            <w:pPr>
              <w:jc w:val="center"/>
            </w:pPr>
            <w:r w:rsidRPr="00202FF4">
              <w:t>Наименование</w:t>
            </w:r>
          </w:p>
          <w:p w:rsidR="00E37AD8" w:rsidRPr="00202FF4" w:rsidRDefault="00E37AD8" w:rsidP="0031792E">
            <w:pPr>
              <w:jc w:val="center"/>
            </w:pPr>
            <w:r w:rsidRPr="00202FF4">
              <w:t>темы</w:t>
            </w:r>
          </w:p>
        </w:tc>
        <w:tc>
          <w:tcPr>
            <w:tcW w:w="5611" w:type="dxa"/>
            <w:gridSpan w:val="6"/>
            <w:tcBorders>
              <w:bottom w:val="nil"/>
            </w:tcBorders>
          </w:tcPr>
          <w:p w:rsidR="00E37AD8" w:rsidRPr="00202FF4" w:rsidRDefault="00E37AD8" w:rsidP="0031792E">
            <w:pPr>
              <w:jc w:val="center"/>
            </w:pPr>
          </w:p>
          <w:p w:rsidR="00E37AD8" w:rsidRPr="008D7B6A" w:rsidRDefault="00E37AD8" w:rsidP="0031792E">
            <w:pPr>
              <w:pStyle w:val="5"/>
              <w:rPr>
                <w:b/>
                <w:i/>
                <w:sz w:val="24"/>
                <w:szCs w:val="24"/>
              </w:rPr>
            </w:pPr>
            <w:r w:rsidRPr="008D7B6A">
              <w:rPr>
                <w:b/>
                <w:i/>
                <w:sz w:val="24"/>
                <w:szCs w:val="24"/>
              </w:rPr>
              <w:t>Часы</w:t>
            </w:r>
            <w:proofErr w:type="gramStart"/>
            <w:r w:rsidRPr="008D7B6A">
              <w:rPr>
                <w:b/>
                <w:i/>
                <w:sz w:val="24"/>
                <w:szCs w:val="24"/>
              </w:rPr>
              <w:t>/ И</w:t>
            </w:r>
            <w:proofErr w:type="gramEnd"/>
            <w:r w:rsidRPr="008D7B6A">
              <w:rPr>
                <w:b/>
                <w:i/>
                <w:sz w:val="24"/>
                <w:szCs w:val="24"/>
              </w:rPr>
              <w:t>з них в интерактивной форме</w:t>
            </w:r>
          </w:p>
          <w:p w:rsidR="00E37AD8" w:rsidRPr="00202FF4" w:rsidRDefault="00E37AD8" w:rsidP="0031792E">
            <w:pPr>
              <w:jc w:val="center"/>
            </w:pPr>
          </w:p>
        </w:tc>
      </w:tr>
      <w:tr w:rsidR="00E37AD8" w:rsidRPr="002201D3" w:rsidTr="0031792E">
        <w:trPr>
          <w:trHeight w:val="1147"/>
        </w:trPr>
        <w:tc>
          <w:tcPr>
            <w:tcW w:w="744" w:type="dxa"/>
            <w:tcBorders>
              <w:top w:val="nil"/>
            </w:tcBorders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566" w:type="dxa"/>
            <w:tcBorders>
              <w:top w:val="nil"/>
            </w:tcBorders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595" w:type="dxa"/>
            <w:tcBorders>
              <w:top w:val="nil"/>
            </w:tcBorders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E37AD8" w:rsidRPr="00202FF4" w:rsidRDefault="00E37AD8" w:rsidP="0031792E"/>
        </w:tc>
        <w:tc>
          <w:tcPr>
            <w:tcW w:w="963" w:type="dxa"/>
          </w:tcPr>
          <w:p w:rsidR="00E37AD8" w:rsidRPr="00202FF4" w:rsidRDefault="00E37AD8" w:rsidP="0031792E">
            <w:pPr>
              <w:jc w:val="center"/>
            </w:pPr>
          </w:p>
          <w:p w:rsidR="00E37AD8" w:rsidRPr="00202FF4" w:rsidRDefault="00E37AD8" w:rsidP="0031792E">
            <w:pPr>
              <w:jc w:val="center"/>
            </w:pPr>
            <w:r w:rsidRPr="00202FF4">
              <w:t>Всего</w:t>
            </w:r>
          </w:p>
        </w:tc>
        <w:tc>
          <w:tcPr>
            <w:tcW w:w="851" w:type="dxa"/>
          </w:tcPr>
          <w:p w:rsidR="00E37AD8" w:rsidRPr="00202FF4" w:rsidRDefault="00E37AD8" w:rsidP="0031792E">
            <w:pPr>
              <w:jc w:val="center"/>
            </w:pPr>
            <w:proofErr w:type="spellStart"/>
            <w:proofErr w:type="gramStart"/>
            <w:r w:rsidRPr="00202FF4">
              <w:t>Лек-ции</w:t>
            </w:r>
            <w:proofErr w:type="spellEnd"/>
            <w:proofErr w:type="gramEnd"/>
          </w:p>
        </w:tc>
        <w:tc>
          <w:tcPr>
            <w:tcW w:w="853" w:type="dxa"/>
          </w:tcPr>
          <w:p w:rsidR="00E37AD8" w:rsidRPr="00202FF4" w:rsidRDefault="00E37AD8" w:rsidP="0031792E">
            <w:pPr>
              <w:jc w:val="center"/>
            </w:pPr>
            <w:proofErr w:type="spellStart"/>
            <w:r w:rsidRPr="00202FF4">
              <w:t>Коллок</w:t>
            </w:r>
            <w:proofErr w:type="spellEnd"/>
            <w:r w:rsidRPr="00202FF4">
              <w:t>-</w:t>
            </w:r>
          </w:p>
          <w:p w:rsidR="00E37AD8" w:rsidRPr="00202FF4" w:rsidRDefault="00E37AD8" w:rsidP="0031792E">
            <w:pPr>
              <w:jc w:val="center"/>
            </w:pPr>
            <w:proofErr w:type="spellStart"/>
            <w:r w:rsidRPr="00202FF4">
              <w:t>виумы</w:t>
            </w:r>
            <w:proofErr w:type="spellEnd"/>
          </w:p>
        </w:tc>
        <w:tc>
          <w:tcPr>
            <w:tcW w:w="1101" w:type="dxa"/>
          </w:tcPr>
          <w:p w:rsidR="00E37AD8" w:rsidRPr="00202FF4" w:rsidRDefault="00E37AD8" w:rsidP="0031792E">
            <w:pPr>
              <w:jc w:val="center"/>
            </w:pPr>
            <w:proofErr w:type="spellStart"/>
            <w:r w:rsidRPr="00202FF4">
              <w:t>Лабора</w:t>
            </w:r>
            <w:proofErr w:type="spellEnd"/>
            <w:r w:rsidRPr="00202FF4">
              <w:t>-</w:t>
            </w:r>
          </w:p>
          <w:p w:rsidR="00E37AD8" w:rsidRPr="00202FF4" w:rsidRDefault="00E37AD8" w:rsidP="0031792E">
            <w:pPr>
              <w:jc w:val="center"/>
            </w:pPr>
            <w:r w:rsidRPr="00202FF4">
              <w:t>торные</w:t>
            </w:r>
          </w:p>
        </w:tc>
        <w:tc>
          <w:tcPr>
            <w:tcW w:w="1059" w:type="dxa"/>
          </w:tcPr>
          <w:p w:rsidR="00E37AD8" w:rsidRPr="00202FF4" w:rsidRDefault="00E37AD8" w:rsidP="0031792E">
            <w:pPr>
              <w:jc w:val="center"/>
            </w:pPr>
            <w:proofErr w:type="spellStart"/>
            <w:r w:rsidRPr="00202FF4">
              <w:t>Прак-тичес-кие</w:t>
            </w:r>
            <w:proofErr w:type="spellEnd"/>
          </w:p>
        </w:tc>
        <w:tc>
          <w:tcPr>
            <w:tcW w:w="784" w:type="dxa"/>
          </w:tcPr>
          <w:p w:rsidR="00E37AD8" w:rsidRPr="00202FF4" w:rsidRDefault="00E37AD8" w:rsidP="0031792E">
            <w:pPr>
              <w:jc w:val="center"/>
            </w:pPr>
          </w:p>
          <w:p w:rsidR="00E37AD8" w:rsidRPr="00202FF4" w:rsidRDefault="00E37AD8" w:rsidP="0031792E">
            <w:pPr>
              <w:jc w:val="center"/>
            </w:pPr>
            <w:r w:rsidRPr="00202FF4">
              <w:t>СРС</w:t>
            </w:r>
          </w:p>
        </w:tc>
      </w:tr>
      <w:tr w:rsidR="00E37AD8" w:rsidRPr="002201D3" w:rsidTr="0031792E">
        <w:trPr>
          <w:trHeight w:val="236"/>
        </w:trPr>
        <w:tc>
          <w:tcPr>
            <w:tcW w:w="744" w:type="dxa"/>
            <w:tcBorders>
              <w:top w:val="nil"/>
            </w:tcBorders>
          </w:tcPr>
          <w:p w:rsidR="00E37AD8" w:rsidRPr="00202FF4" w:rsidRDefault="00E37AD8" w:rsidP="0031792E">
            <w:pPr>
              <w:jc w:val="center"/>
              <w:rPr>
                <w:b/>
                <w:bCs/>
              </w:rPr>
            </w:pPr>
            <w:r w:rsidRPr="00202FF4">
              <w:rPr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E37AD8" w:rsidRPr="00202FF4" w:rsidRDefault="00E37AD8" w:rsidP="0031792E">
            <w:pPr>
              <w:jc w:val="center"/>
              <w:rPr>
                <w:b/>
                <w:bCs/>
              </w:rPr>
            </w:pPr>
            <w:r w:rsidRPr="00202FF4">
              <w:rPr>
                <w:b/>
                <w:bCs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E37AD8" w:rsidRPr="00202FF4" w:rsidRDefault="00E37AD8" w:rsidP="0031792E">
            <w:pPr>
              <w:jc w:val="center"/>
              <w:rPr>
                <w:b/>
                <w:bCs/>
              </w:rPr>
            </w:pPr>
            <w:r w:rsidRPr="00202FF4">
              <w:rPr>
                <w:b/>
                <w:bCs/>
              </w:rPr>
              <w:t>3</w:t>
            </w: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E37AD8" w:rsidRPr="00202FF4" w:rsidRDefault="00E37AD8" w:rsidP="0031792E">
            <w:pPr>
              <w:jc w:val="center"/>
              <w:rPr>
                <w:b/>
                <w:bCs/>
              </w:rPr>
            </w:pPr>
            <w:r w:rsidRPr="00202FF4">
              <w:rPr>
                <w:b/>
                <w:bCs/>
              </w:rPr>
              <w:t>4</w:t>
            </w:r>
          </w:p>
        </w:tc>
        <w:tc>
          <w:tcPr>
            <w:tcW w:w="963" w:type="dxa"/>
          </w:tcPr>
          <w:p w:rsidR="00E37AD8" w:rsidRPr="00202FF4" w:rsidRDefault="00E37AD8" w:rsidP="0031792E">
            <w:pPr>
              <w:jc w:val="center"/>
              <w:rPr>
                <w:b/>
                <w:bCs/>
              </w:rPr>
            </w:pPr>
            <w:r w:rsidRPr="00202FF4"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:rsidR="00E37AD8" w:rsidRPr="00202FF4" w:rsidRDefault="00E37AD8" w:rsidP="0031792E">
            <w:pPr>
              <w:jc w:val="center"/>
              <w:rPr>
                <w:b/>
                <w:bCs/>
              </w:rPr>
            </w:pPr>
            <w:r w:rsidRPr="00202FF4">
              <w:rPr>
                <w:b/>
                <w:bCs/>
              </w:rPr>
              <w:t>6</w:t>
            </w:r>
          </w:p>
        </w:tc>
        <w:tc>
          <w:tcPr>
            <w:tcW w:w="853" w:type="dxa"/>
          </w:tcPr>
          <w:p w:rsidR="00E37AD8" w:rsidRPr="00202FF4" w:rsidRDefault="00E37AD8" w:rsidP="0031792E">
            <w:pPr>
              <w:jc w:val="center"/>
              <w:rPr>
                <w:b/>
                <w:bCs/>
              </w:rPr>
            </w:pPr>
            <w:r w:rsidRPr="00202FF4">
              <w:rPr>
                <w:b/>
                <w:bCs/>
              </w:rPr>
              <w:t>7</w:t>
            </w:r>
          </w:p>
        </w:tc>
        <w:tc>
          <w:tcPr>
            <w:tcW w:w="1101" w:type="dxa"/>
          </w:tcPr>
          <w:p w:rsidR="00E37AD8" w:rsidRPr="00202FF4" w:rsidRDefault="00E37AD8" w:rsidP="0031792E">
            <w:pPr>
              <w:jc w:val="center"/>
              <w:rPr>
                <w:b/>
                <w:bCs/>
              </w:rPr>
            </w:pPr>
          </w:p>
        </w:tc>
        <w:tc>
          <w:tcPr>
            <w:tcW w:w="1059" w:type="dxa"/>
          </w:tcPr>
          <w:p w:rsidR="00E37AD8" w:rsidRPr="00202FF4" w:rsidRDefault="00E37AD8" w:rsidP="0031792E">
            <w:pPr>
              <w:jc w:val="center"/>
              <w:rPr>
                <w:b/>
                <w:bCs/>
              </w:rPr>
            </w:pPr>
            <w:r w:rsidRPr="00202FF4">
              <w:rPr>
                <w:b/>
                <w:bCs/>
              </w:rPr>
              <w:t>8</w:t>
            </w:r>
          </w:p>
        </w:tc>
        <w:tc>
          <w:tcPr>
            <w:tcW w:w="784" w:type="dxa"/>
          </w:tcPr>
          <w:p w:rsidR="00E37AD8" w:rsidRPr="00202FF4" w:rsidRDefault="00E37AD8" w:rsidP="0031792E">
            <w:pPr>
              <w:jc w:val="center"/>
              <w:rPr>
                <w:b/>
                <w:bCs/>
              </w:rPr>
            </w:pPr>
            <w:r w:rsidRPr="00202FF4">
              <w:rPr>
                <w:b/>
                <w:bCs/>
              </w:rPr>
              <w:t>9</w:t>
            </w:r>
          </w:p>
        </w:tc>
      </w:tr>
      <w:tr w:rsidR="00E37AD8" w:rsidRPr="002201D3" w:rsidTr="0031792E">
        <w:trPr>
          <w:trHeight w:val="348"/>
        </w:trPr>
        <w:tc>
          <w:tcPr>
            <w:tcW w:w="10767" w:type="dxa"/>
            <w:gridSpan w:val="11"/>
          </w:tcPr>
          <w:p w:rsidR="00E37AD8" w:rsidRPr="00202FF4" w:rsidRDefault="00E37AD8" w:rsidP="0031792E">
            <w:pPr>
              <w:jc w:val="center"/>
            </w:pPr>
            <w:r>
              <w:t xml:space="preserve">3 </w:t>
            </w:r>
            <w:r w:rsidRPr="00202FF4">
              <w:t>семестр</w:t>
            </w:r>
          </w:p>
        </w:tc>
      </w:tr>
      <w:tr w:rsidR="00E37AD8" w:rsidRPr="002201D3" w:rsidTr="0031792E">
        <w:trPr>
          <w:trHeight w:val="332"/>
        </w:trPr>
        <w:tc>
          <w:tcPr>
            <w:tcW w:w="744" w:type="dxa"/>
          </w:tcPr>
          <w:p w:rsidR="00E37AD8" w:rsidRPr="00202FF4" w:rsidRDefault="00E37AD8" w:rsidP="0031792E">
            <w:pPr>
              <w:jc w:val="center"/>
            </w:pPr>
            <w:r w:rsidRPr="00202FF4">
              <w:t>1</w:t>
            </w:r>
          </w:p>
        </w:tc>
        <w:tc>
          <w:tcPr>
            <w:tcW w:w="566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595" w:type="dxa"/>
          </w:tcPr>
          <w:p w:rsidR="00E37AD8" w:rsidRPr="00202FF4" w:rsidRDefault="00E37AD8" w:rsidP="0031792E">
            <w:pPr>
              <w:jc w:val="center"/>
            </w:pPr>
            <w:r w:rsidRPr="00202FF4">
              <w:t>1</w:t>
            </w:r>
          </w:p>
        </w:tc>
        <w:tc>
          <w:tcPr>
            <w:tcW w:w="3222" w:type="dxa"/>
          </w:tcPr>
          <w:p w:rsidR="00E37AD8" w:rsidRDefault="00E37AD8" w:rsidP="0031792E">
            <w:pPr>
              <w:tabs>
                <w:tab w:val="left" w:pos="708"/>
              </w:tabs>
              <w:jc w:val="both"/>
            </w:pPr>
            <w:r>
              <w:t>Введение в биохимию.</w:t>
            </w:r>
          </w:p>
          <w:p w:rsidR="00E37AD8" w:rsidRPr="00202FF4" w:rsidRDefault="00E37AD8" w:rsidP="0031792E">
            <w:r>
              <w:t>Химия белковых веществ</w:t>
            </w:r>
          </w:p>
        </w:tc>
        <w:tc>
          <w:tcPr>
            <w:tcW w:w="992" w:type="dxa"/>
            <w:gridSpan w:val="2"/>
          </w:tcPr>
          <w:p w:rsidR="00E37AD8" w:rsidRPr="00202FF4" w:rsidRDefault="00E37AD8" w:rsidP="0031792E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E37AD8" w:rsidRPr="00202FF4" w:rsidRDefault="00E37AD8" w:rsidP="0031792E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1101" w:type="dxa"/>
          </w:tcPr>
          <w:p w:rsidR="00E37AD8" w:rsidRPr="00202FF4" w:rsidRDefault="00E37AD8" w:rsidP="0031792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784" w:type="dxa"/>
          </w:tcPr>
          <w:p w:rsidR="00E37AD8" w:rsidRPr="00202FF4" w:rsidRDefault="00E37AD8" w:rsidP="0031792E">
            <w:pPr>
              <w:jc w:val="center"/>
            </w:pPr>
            <w:r>
              <w:t>21</w:t>
            </w:r>
          </w:p>
        </w:tc>
      </w:tr>
      <w:tr w:rsidR="00E37AD8" w:rsidRPr="002201D3" w:rsidTr="0031792E">
        <w:trPr>
          <w:trHeight w:val="348"/>
        </w:trPr>
        <w:tc>
          <w:tcPr>
            <w:tcW w:w="744" w:type="dxa"/>
          </w:tcPr>
          <w:p w:rsidR="00E37AD8" w:rsidRPr="00202FF4" w:rsidRDefault="00E37AD8" w:rsidP="0031792E">
            <w:pPr>
              <w:jc w:val="center"/>
            </w:pPr>
            <w:r w:rsidRPr="00202FF4">
              <w:t>2</w:t>
            </w:r>
          </w:p>
        </w:tc>
        <w:tc>
          <w:tcPr>
            <w:tcW w:w="566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595" w:type="dxa"/>
          </w:tcPr>
          <w:p w:rsidR="00E37AD8" w:rsidRPr="00202FF4" w:rsidRDefault="00E37AD8" w:rsidP="0031792E">
            <w:pPr>
              <w:jc w:val="center"/>
            </w:pPr>
            <w:r w:rsidRPr="00202FF4">
              <w:t>2</w:t>
            </w:r>
          </w:p>
        </w:tc>
        <w:tc>
          <w:tcPr>
            <w:tcW w:w="3222" w:type="dxa"/>
          </w:tcPr>
          <w:p w:rsidR="00E37AD8" w:rsidRPr="00202FF4" w:rsidRDefault="00E37AD8" w:rsidP="0031792E">
            <w:r>
              <w:t>Химические свойства белков. Строение белков</w:t>
            </w:r>
          </w:p>
        </w:tc>
        <w:tc>
          <w:tcPr>
            <w:tcW w:w="992" w:type="dxa"/>
            <w:gridSpan w:val="2"/>
          </w:tcPr>
          <w:p w:rsidR="00E37AD8" w:rsidRPr="00202FF4" w:rsidRDefault="00E37AD8" w:rsidP="0031792E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E37AD8" w:rsidRPr="00202FF4" w:rsidRDefault="00E37AD8" w:rsidP="0031792E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1101" w:type="dxa"/>
          </w:tcPr>
          <w:p w:rsidR="00E37AD8" w:rsidRPr="00202FF4" w:rsidRDefault="00E37AD8" w:rsidP="0031792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784" w:type="dxa"/>
          </w:tcPr>
          <w:p w:rsidR="00E37AD8" w:rsidRPr="00202FF4" w:rsidRDefault="00E37AD8" w:rsidP="0031792E">
            <w:pPr>
              <w:jc w:val="center"/>
            </w:pPr>
            <w:r>
              <w:t>20</w:t>
            </w:r>
          </w:p>
        </w:tc>
      </w:tr>
      <w:tr w:rsidR="00E37AD8" w:rsidRPr="002201D3" w:rsidTr="0031792E">
        <w:trPr>
          <w:trHeight w:val="332"/>
        </w:trPr>
        <w:tc>
          <w:tcPr>
            <w:tcW w:w="744" w:type="dxa"/>
          </w:tcPr>
          <w:p w:rsidR="00E37AD8" w:rsidRPr="00202FF4" w:rsidRDefault="00E37AD8" w:rsidP="0031792E">
            <w:pPr>
              <w:jc w:val="center"/>
            </w:pPr>
            <w:r w:rsidRPr="00202FF4">
              <w:t>3</w:t>
            </w:r>
          </w:p>
        </w:tc>
        <w:tc>
          <w:tcPr>
            <w:tcW w:w="566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595" w:type="dxa"/>
          </w:tcPr>
          <w:p w:rsidR="00E37AD8" w:rsidRPr="00202FF4" w:rsidRDefault="00E37AD8" w:rsidP="0031792E">
            <w:pPr>
              <w:jc w:val="center"/>
            </w:pPr>
            <w:r w:rsidRPr="00202FF4">
              <w:t>3</w:t>
            </w:r>
          </w:p>
        </w:tc>
        <w:tc>
          <w:tcPr>
            <w:tcW w:w="3222" w:type="dxa"/>
          </w:tcPr>
          <w:p w:rsidR="00E37AD8" w:rsidRPr="00202FF4" w:rsidRDefault="00E37AD8" w:rsidP="0031792E">
            <w:r>
              <w:t>Классификация белковых веществ.</w:t>
            </w:r>
          </w:p>
        </w:tc>
        <w:tc>
          <w:tcPr>
            <w:tcW w:w="992" w:type="dxa"/>
            <w:gridSpan w:val="2"/>
          </w:tcPr>
          <w:p w:rsidR="00E37AD8" w:rsidRPr="00202FF4" w:rsidRDefault="00E37AD8" w:rsidP="0031792E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E37AD8" w:rsidRPr="00202FF4" w:rsidRDefault="00E37AD8" w:rsidP="0031792E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1101" w:type="dxa"/>
          </w:tcPr>
          <w:p w:rsidR="00E37AD8" w:rsidRPr="00202FF4" w:rsidRDefault="00E37AD8" w:rsidP="0031792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784" w:type="dxa"/>
          </w:tcPr>
          <w:p w:rsidR="00E37AD8" w:rsidRPr="00202FF4" w:rsidRDefault="00E37AD8" w:rsidP="0031792E">
            <w:pPr>
              <w:jc w:val="center"/>
            </w:pPr>
            <w:r>
              <w:t>20</w:t>
            </w:r>
          </w:p>
        </w:tc>
      </w:tr>
      <w:tr w:rsidR="00E37AD8" w:rsidRPr="002201D3" w:rsidTr="0031792E">
        <w:trPr>
          <w:trHeight w:val="332"/>
        </w:trPr>
        <w:tc>
          <w:tcPr>
            <w:tcW w:w="744" w:type="dxa"/>
          </w:tcPr>
          <w:p w:rsidR="00E37AD8" w:rsidRPr="00202FF4" w:rsidRDefault="00E37AD8" w:rsidP="0031792E">
            <w:pPr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E37AD8" w:rsidRDefault="00E37AD8" w:rsidP="0031792E"/>
        </w:tc>
        <w:tc>
          <w:tcPr>
            <w:tcW w:w="595" w:type="dxa"/>
          </w:tcPr>
          <w:p w:rsidR="00E37AD8" w:rsidRPr="00202FF4" w:rsidRDefault="00E37AD8" w:rsidP="0031792E">
            <w:pPr>
              <w:jc w:val="center"/>
            </w:pPr>
            <w:r>
              <w:t>4</w:t>
            </w:r>
          </w:p>
        </w:tc>
        <w:tc>
          <w:tcPr>
            <w:tcW w:w="3222" w:type="dxa"/>
          </w:tcPr>
          <w:p w:rsidR="00E37AD8" w:rsidRDefault="00E37AD8" w:rsidP="0031792E">
            <w:r>
              <w:t>Химия углеводов</w:t>
            </w:r>
          </w:p>
        </w:tc>
        <w:tc>
          <w:tcPr>
            <w:tcW w:w="992" w:type="dxa"/>
            <w:gridSpan w:val="2"/>
          </w:tcPr>
          <w:p w:rsidR="00E37AD8" w:rsidRPr="00202FF4" w:rsidRDefault="00E37AD8" w:rsidP="0031792E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E37AD8" w:rsidRPr="00202FF4" w:rsidRDefault="00E37AD8" w:rsidP="0031792E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E37AD8" w:rsidRPr="00202FF4" w:rsidRDefault="00E37AD8" w:rsidP="0031792E">
            <w:pPr>
              <w:jc w:val="center"/>
            </w:pPr>
            <w:r>
              <w:t>-</w:t>
            </w:r>
          </w:p>
        </w:tc>
        <w:tc>
          <w:tcPr>
            <w:tcW w:w="1101" w:type="dxa"/>
          </w:tcPr>
          <w:p w:rsidR="00E37AD8" w:rsidRPr="00202FF4" w:rsidRDefault="00E37AD8" w:rsidP="0031792E">
            <w:pPr>
              <w:jc w:val="center"/>
            </w:pPr>
            <w:r>
              <w:t>4</w:t>
            </w:r>
          </w:p>
        </w:tc>
        <w:tc>
          <w:tcPr>
            <w:tcW w:w="1059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784" w:type="dxa"/>
          </w:tcPr>
          <w:p w:rsidR="00E37AD8" w:rsidRPr="00202FF4" w:rsidRDefault="00E37AD8" w:rsidP="0031792E">
            <w:pPr>
              <w:jc w:val="center"/>
            </w:pPr>
            <w:r>
              <w:t>20</w:t>
            </w:r>
          </w:p>
        </w:tc>
      </w:tr>
      <w:tr w:rsidR="00E37AD8" w:rsidRPr="002201D3" w:rsidTr="0031792E">
        <w:trPr>
          <w:trHeight w:val="332"/>
        </w:trPr>
        <w:tc>
          <w:tcPr>
            <w:tcW w:w="744" w:type="dxa"/>
          </w:tcPr>
          <w:p w:rsidR="00E37AD8" w:rsidRPr="00202FF4" w:rsidRDefault="00E37AD8" w:rsidP="0031792E">
            <w:pPr>
              <w:jc w:val="center"/>
            </w:pPr>
            <w:r>
              <w:lastRenderedPageBreak/>
              <w:t>5</w:t>
            </w:r>
          </w:p>
        </w:tc>
        <w:tc>
          <w:tcPr>
            <w:tcW w:w="566" w:type="dxa"/>
          </w:tcPr>
          <w:p w:rsidR="00E37AD8" w:rsidRDefault="00E37AD8" w:rsidP="0031792E">
            <w:pPr>
              <w:jc w:val="center"/>
            </w:pPr>
          </w:p>
        </w:tc>
        <w:tc>
          <w:tcPr>
            <w:tcW w:w="595" w:type="dxa"/>
          </w:tcPr>
          <w:p w:rsidR="00E37AD8" w:rsidRPr="00202FF4" w:rsidRDefault="00E37AD8" w:rsidP="0031792E">
            <w:pPr>
              <w:jc w:val="center"/>
            </w:pPr>
            <w:r>
              <w:t>5</w:t>
            </w:r>
          </w:p>
        </w:tc>
        <w:tc>
          <w:tcPr>
            <w:tcW w:w="3222" w:type="dxa"/>
          </w:tcPr>
          <w:p w:rsidR="00E37AD8" w:rsidRDefault="00E37AD8" w:rsidP="0031792E">
            <w:r>
              <w:t>Моносахариды, дисахариды</w:t>
            </w:r>
          </w:p>
        </w:tc>
        <w:tc>
          <w:tcPr>
            <w:tcW w:w="992" w:type="dxa"/>
            <w:gridSpan w:val="2"/>
          </w:tcPr>
          <w:p w:rsidR="00E37AD8" w:rsidRPr="00202FF4" w:rsidRDefault="00E37AD8" w:rsidP="0031792E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E37AD8" w:rsidRPr="00202FF4" w:rsidRDefault="00E37AD8" w:rsidP="0031792E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E37AD8" w:rsidRPr="00202FF4" w:rsidRDefault="00E37AD8" w:rsidP="0031792E">
            <w:pPr>
              <w:jc w:val="center"/>
            </w:pPr>
            <w:r>
              <w:t>-</w:t>
            </w:r>
          </w:p>
        </w:tc>
        <w:tc>
          <w:tcPr>
            <w:tcW w:w="1101" w:type="dxa"/>
          </w:tcPr>
          <w:p w:rsidR="00E37AD8" w:rsidRPr="00202FF4" w:rsidRDefault="00E37AD8" w:rsidP="0031792E">
            <w:pPr>
              <w:jc w:val="center"/>
            </w:pPr>
            <w:r>
              <w:t>2</w:t>
            </w:r>
          </w:p>
        </w:tc>
        <w:tc>
          <w:tcPr>
            <w:tcW w:w="1059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784" w:type="dxa"/>
          </w:tcPr>
          <w:p w:rsidR="00E37AD8" w:rsidRPr="00202FF4" w:rsidRDefault="00E37AD8" w:rsidP="0031792E">
            <w:pPr>
              <w:jc w:val="center"/>
            </w:pPr>
            <w:r>
              <w:t>15</w:t>
            </w:r>
          </w:p>
        </w:tc>
      </w:tr>
      <w:tr w:rsidR="00E37AD8" w:rsidRPr="002201D3" w:rsidTr="0031792E">
        <w:trPr>
          <w:trHeight w:val="332"/>
        </w:trPr>
        <w:tc>
          <w:tcPr>
            <w:tcW w:w="744" w:type="dxa"/>
          </w:tcPr>
          <w:p w:rsidR="00E37AD8" w:rsidRPr="00202FF4" w:rsidRDefault="00E37AD8" w:rsidP="0031792E">
            <w:pPr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E37AD8" w:rsidRDefault="00E37AD8" w:rsidP="0031792E">
            <w:pPr>
              <w:jc w:val="center"/>
            </w:pPr>
          </w:p>
        </w:tc>
        <w:tc>
          <w:tcPr>
            <w:tcW w:w="595" w:type="dxa"/>
          </w:tcPr>
          <w:p w:rsidR="00E37AD8" w:rsidRPr="00202FF4" w:rsidRDefault="00E37AD8" w:rsidP="0031792E">
            <w:pPr>
              <w:jc w:val="center"/>
            </w:pPr>
            <w:r>
              <w:t>6</w:t>
            </w:r>
          </w:p>
        </w:tc>
        <w:tc>
          <w:tcPr>
            <w:tcW w:w="3222" w:type="dxa"/>
          </w:tcPr>
          <w:p w:rsidR="00E37AD8" w:rsidRDefault="00E37AD8" w:rsidP="0031792E">
            <w:r>
              <w:t>Химия липидов.</w:t>
            </w:r>
          </w:p>
        </w:tc>
        <w:tc>
          <w:tcPr>
            <w:tcW w:w="992" w:type="dxa"/>
            <w:gridSpan w:val="2"/>
          </w:tcPr>
          <w:p w:rsidR="00E37AD8" w:rsidRPr="00202FF4" w:rsidRDefault="00E37AD8" w:rsidP="0031792E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E37AD8" w:rsidRPr="00202FF4" w:rsidRDefault="00E37AD8" w:rsidP="0031792E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E37AD8" w:rsidRPr="00202FF4" w:rsidRDefault="00E37AD8" w:rsidP="0031792E">
            <w:pPr>
              <w:jc w:val="center"/>
            </w:pPr>
            <w:r>
              <w:t>-</w:t>
            </w:r>
          </w:p>
        </w:tc>
        <w:tc>
          <w:tcPr>
            <w:tcW w:w="1101" w:type="dxa"/>
          </w:tcPr>
          <w:p w:rsidR="00E37AD8" w:rsidRPr="00202FF4" w:rsidRDefault="00E37AD8" w:rsidP="0031792E">
            <w:pPr>
              <w:jc w:val="center"/>
            </w:pPr>
            <w:r>
              <w:t>4</w:t>
            </w:r>
          </w:p>
        </w:tc>
        <w:tc>
          <w:tcPr>
            <w:tcW w:w="1059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784" w:type="dxa"/>
          </w:tcPr>
          <w:p w:rsidR="00E37AD8" w:rsidRPr="00202FF4" w:rsidRDefault="00E37AD8" w:rsidP="0031792E">
            <w:pPr>
              <w:jc w:val="center"/>
            </w:pPr>
            <w:r>
              <w:t>20</w:t>
            </w:r>
          </w:p>
        </w:tc>
      </w:tr>
      <w:tr w:rsidR="00E37AD8" w:rsidRPr="002201D3" w:rsidTr="0031792E">
        <w:trPr>
          <w:cantSplit/>
          <w:trHeight w:val="348"/>
        </w:trPr>
        <w:tc>
          <w:tcPr>
            <w:tcW w:w="5127" w:type="dxa"/>
            <w:gridSpan w:val="4"/>
          </w:tcPr>
          <w:p w:rsidR="00E37AD8" w:rsidRPr="00202FF4" w:rsidRDefault="00E37AD8" w:rsidP="0031792E">
            <w:r w:rsidRPr="00202FF4">
              <w:t>Всего</w:t>
            </w:r>
          </w:p>
        </w:tc>
        <w:tc>
          <w:tcPr>
            <w:tcW w:w="992" w:type="dxa"/>
            <w:gridSpan w:val="2"/>
          </w:tcPr>
          <w:p w:rsidR="00E37AD8" w:rsidRPr="00202FF4" w:rsidRDefault="00E37AD8" w:rsidP="0031792E">
            <w:pPr>
              <w:jc w:val="center"/>
            </w:pPr>
            <w:r>
              <w:t>144</w:t>
            </w:r>
          </w:p>
        </w:tc>
        <w:tc>
          <w:tcPr>
            <w:tcW w:w="851" w:type="dxa"/>
          </w:tcPr>
          <w:p w:rsidR="00E37AD8" w:rsidRPr="00202FF4" w:rsidRDefault="00E37AD8" w:rsidP="0031792E">
            <w:pPr>
              <w:jc w:val="center"/>
            </w:pPr>
            <w:r>
              <w:t>12</w:t>
            </w:r>
          </w:p>
        </w:tc>
        <w:tc>
          <w:tcPr>
            <w:tcW w:w="853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1101" w:type="dxa"/>
          </w:tcPr>
          <w:p w:rsidR="00E37AD8" w:rsidRPr="00202FF4" w:rsidRDefault="00E37AD8" w:rsidP="0031792E">
            <w:pPr>
              <w:jc w:val="center"/>
            </w:pPr>
            <w:r>
              <w:t>16</w:t>
            </w:r>
          </w:p>
        </w:tc>
        <w:tc>
          <w:tcPr>
            <w:tcW w:w="1059" w:type="dxa"/>
          </w:tcPr>
          <w:p w:rsidR="00E37AD8" w:rsidRPr="00202FF4" w:rsidRDefault="00E37AD8" w:rsidP="0031792E">
            <w:pPr>
              <w:jc w:val="center"/>
            </w:pPr>
          </w:p>
        </w:tc>
        <w:tc>
          <w:tcPr>
            <w:tcW w:w="784" w:type="dxa"/>
          </w:tcPr>
          <w:p w:rsidR="00E37AD8" w:rsidRPr="00202FF4" w:rsidRDefault="00E37AD8" w:rsidP="0031792E">
            <w:pPr>
              <w:jc w:val="center"/>
            </w:pPr>
            <w:r>
              <w:t>116</w:t>
            </w:r>
          </w:p>
        </w:tc>
      </w:tr>
    </w:tbl>
    <w:p w:rsidR="00E37AD8" w:rsidRDefault="00E37AD8"/>
    <w:sectPr w:rsidR="00E37AD8" w:rsidSect="0065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975"/>
    <w:rsid w:val="003775CF"/>
    <w:rsid w:val="006578A1"/>
    <w:rsid w:val="00843A87"/>
    <w:rsid w:val="00B248B3"/>
    <w:rsid w:val="00E37AD8"/>
    <w:rsid w:val="00E64F7A"/>
    <w:rsid w:val="00F51649"/>
    <w:rsid w:val="00F6713A"/>
    <w:rsid w:val="00F8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4F7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64F7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E64F7A"/>
    <w:pPr>
      <w:keepNext/>
      <w:tabs>
        <w:tab w:val="left" w:pos="-567"/>
        <w:tab w:val="left" w:pos="0"/>
      </w:tabs>
      <w:jc w:val="center"/>
      <w:outlineLvl w:val="2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64F7A"/>
    <w:pPr>
      <w:keepNext/>
      <w:tabs>
        <w:tab w:val="left" w:pos="-567"/>
        <w:tab w:val="left" w:pos="851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82975"/>
    <w:pPr>
      <w:keepNext/>
      <w:ind w:firstLine="720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F7A"/>
    <w:rPr>
      <w:b/>
      <w:sz w:val="28"/>
    </w:rPr>
  </w:style>
  <w:style w:type="character" w:customStyle="1" w:styleId="20">
    <w:name w:val="Заголовок 2 Знак"/>
    <w:basedOn w:val="a0"/>
    <w:link w:val="2"/>
    <w:rsid w:val="00E64F7A"/>
    <w:rPr>
      <w:rFonts w:ascii="Arial" w:hAnsi="Arial"/>
      <w:b/>
      <w:i/>
      <w:sz w:val="28"/>
      <w:lang w:val="en-US"/>
    </w:rPr>
  </w:style>
  <w:style w:type="character" w:customStyle="1" w:styleId="30">
    <w:name w:val="Заголовок 3 Знак"/>
    <w:basedOn w:val="a0"/>
    <w:link w:val="3"/>
    <w:rsid w:val="00E64F7A"/>
    <w:rPr>
      <w:rFonts w:ascii="Times New Roman CYR" w:hAnsi="Times New Roman CYR"/>
      <w:b/>
      <w:sz w:val="28"/>
    </w:rPr>
  </w:style>
  <w:style w:type="character" w:customStyle="1" w:styleId="40">
    <w:name w:val="Заголовок 4 Знак"/>
    <w:basedOn w:val="a0"/>
    <w:link w:val="4"/>
    <w:rsid w:val="00E64F7A"/>
    <w:rPr>
      <w:sz w:val="28"/>
    </w:rPr>
  </w:style>
  <w:style w:type="paragraph" w:customStyle="1" w:styleId="Default">
    <w:name w:val="Default"/>
    <w:rsid w:val="00F829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F82975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F82975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F82975"/>
    <w:rPr>
      <w:sz w:val="24"/>
      <w:szCs w:val="24"/>
    </w:rPr>
  </w:style>
  <w:style w:type="paragraph" w:styleId="a3">
    <w:name w:val="List Continue"/>
    <w:basedOn w:val="a"/>
    <w:uiPriority w:val="99"/>
    <w:rsid w:val="00F82975"/>
    <w:pPr>
      <w:spacing w:after="120"/>
      <w:ind w:left="283"/>
    </w:pPr>
  </w:style>
  <w:style w:type="paragraph" w:customStyle="1" w:styleId="ConsPlusNormal">
    <w:name w:val="ConsPlusNormal"/>
    <w:rsid w:val="00F8297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5205</Characters>
  <Application>Microsoft Office Word</Application>
  <DocSecurity>0</DocSecurity>
  <Lines>43</Lines>
  <Paragraphs>12</Paragraphs>
  <ScaleCrop>false</ScaleCrop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2018-08-27T05:05:00Z</dcterms:created>
  <dcterms:modified xsi:type="dcterms:W3CDTF">2018-08-27T05:05:00Z</dcterms:modified>
</cp:coreProperties>
</file>